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24" w:rsidRPr="00454E24" w:rsidRDefault="00454E24" w:rsidP="00454E2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54E24">
        <w:rPr>
          <w:rFonts w:ascii="Arial" w:eastAsia="Times New Roman" w:hAnsi="Arial" w:cs="Arial"/>
          <w:b/>
          <w:bCs/>
          <w:color w:val="333333"/>
          <w:sz w:val="36"/>
          <w:szCs w:val="36"/>
        </w:rPr>
        <w:t>В Охотском районе после вмешательства прокуратуры восстановлены права гражданина, признанного банкротом</w:t>
      </w:r>
    </w:p>
    <w:p w:rsidR="00454E24" w:rsidRPr="00454E24" w:rsidRDefault="00454E24" w:rsidP="00454E2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4E24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454E24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454E24" w:rsidRPr="00454E24" w:rsidRDefault="00454E24" w:rsidP="00454E2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4E24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454E24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454E24" w:rsidRPr="00454E24" w:rsidRDefault="00454E24" w:rsidP="00454E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E24">
        <w:rPr>
          <w:rFonts w:ascii="Roboto" w:eastAsia="Times New Roman" w:hAnsi="Roboto" w:cs="Times New Roman"/>
          <w:color w:val="333333"/>
          <w:sz w:val="24"/>
          <w:szCs w:val="24"/>
        </w:rPr>
        <w:t>Прокуратура Охотского района провела проверку по обращению гражданина по вопросу списания задолженности по платежам за услуги ТЭК и ЖКХ.</w:t>
      </w:r>
    </w:p>
    <w:p w:rsidR="00454E24" w:rsidRPr="00454E24" w:rsidRDefault="00454E24" w:rsidP="00454E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E24">
        <w:rPr>
          <w:rFonts w:ascii="Roboto" w:eastAsia="Times New Roman" w:hAnsi="Roboto" w:cs="Times New Roman"/>
          <w:color w:val="333333"/>
          <w:sz w:val="24"/>
          <w:szCs w:val="24"/>
        </w:rPr>
        <w:t>Установлено, что житель района признан несостоятельным (банкротом). В феврале этого года он обратился в управляющую компанию ООО «</w:t>
      </w:r>
      <w:proofErr w:type="spellStart"/>
      <w:r w:rsidRPr="00454E24">
        <w:rPr>
          <w:rFonts w:ascii="Roboto" w:eastAsia="Times New Roman" w:hAnsi="Roboto" w:cs="Times New Roman"/>
          <w:color w:val="333333"/>
          <w:sz w:val="24"/>
          <w:szCs w:val="24"/>
        </w:rPr>
        <w:t>Теплострой</w:t>
      </w:r>
      <w:proofErr w:type="spellEnd"/>
      <w:r w:rsidRPr="00454E24">
        <w:rPr>
          <w:rFonts w:ascii="Roboto" w:eastAsia="Times New Roman" w:hAnsi="Roboto" w:cs="Times New Roman"/>
          <w:color w:val="333333"/>
          <w:sz w:val="24"/>
          <w:szCs w:val="24"/>
        </w:rPr>
        <w:t>» и теплоснабжающую организацию Охотский филиал АО «</w:t>
      </w:r>
      <w:proofErr w:type="spellStart"/>
      <w:r w:rsidRPr="00454E24">
        <w:rPr>
          <w:rFonts w:ascii="Roboto" w:eastAsia="Times New Roman" w:hAnsi="Roboto" w:cs="Times New Roman"/>
          <w:color w:val="333333"/>
          <w:sz w:val="24"/>
          <w:szCs w:val="24"/>
        </w:rPr>
        <w:t>Теплоэнергосервис</w:t>
      </w:r>
      <w:proofErr w:type="spellEnd"/>
      <w:r w:rsidRPr="00454E24">
        <w:rPr>
          <w:rFonts w:ascii="Roboto" w:eastAsia="Times New Roman" w:hAnsi="Roboto" w:cs="Times New Roman"/>
          <w:color w:val="333333"/>
          <w:sz w:val="24"/>
          <w:szCs w:val="24"/>
        </w:rPr>
        <w:t>» с заявлениями о списании имеющейся у него задолженности в связи с признанием его банкротом.</w:t>
      </w:r>
    </w:p>
    <w:p w:rsidR="00454E24" w:rsidRPr="00454E24" w:rsidRDefault="00454E24" w:rsidP="00454E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E24">
        <w:rPr>
          <w:rFonts w:ascii="Roboto" w:eastAsia="Times New Roman" w:hAnsi="Roboto" w:cs="Times New Roman"/>
          <w:color w:val="333333"/>
          <w:sz w:val="24"/>
          <w:szCs w:val="24"/>
        </w:rPr>
        <w:t>Однако заявления в установленные законом сроки не рассмотрены, ответы гражданину не даны, задолженность с лицевых счетов не списывалась.</w:t>
      </w:r>
    </w:p>
    <w:p w:rsidR="00454E24" w:rsidRPr="00454E24" w:rsidRDefault="00454E24" w:rsidP="00454E2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E24">
        <w:rPr>
          <w:rFonts w:ascii="Roboto" w:eastAsia="Times New Roman" w:hAnsi="Roboto" w:cs="Times New Roman"/>
          <w:color w:val="333333"/>
          <w:sz w:val="24"/>
          <w:szCs w:val="24"/>
        </w:rPr>
        <w:t>Прокуратурой района руководителям организаций внесены представления. По результатам их рассмотрения нарушения устранены, с лицевого счета гражданина списана задолженность в размере 185 тысяч рублей, два виновных лица привлечены к дисциплинарной ответственности.</w:t>
      </w:r>
    </w:p>
    <w:p w:rsidR="00DF2500" w:rsidRDefault="00DF2500"/>
    <w:sectPr w:rsidR="00DF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24"/>
    <w:rsid w:val="00454E24"/>
    <w:rsid w:val="00D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54E24"/>
  </w:style>
  <w:style w:type="character" w:customStyle="1" w:styleId="feeds-pagenavigationtooltip">
    <w:name w:val="feeds-page__navigation_tooltip"/>
    <w:basedOn w:val="a0"/>
    <w:rsid w:val="00454E24"/>
  </w:style>
  <w:style w:type="paragraph" w:styleId="a3">
    <w:name w:val="Normal (Web)"/>
    <w:basedOn w:val="a"/>
    <w:uiPriority w:val="99"/>
    <w:semiHidden/>
    <w:unhideWhenUsed/>
    <w:rsid w:val="004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Прокуратура Охотск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cp:lastPrinted>2023-06-29T23:00:00Z</cp:lastPrinted>
  <dcterms:created xsi:type="dcterms:W3CDTF">2023-06-29T23:00:00Z</dcterms:created>
  <dcterms:modified xsi:type="dcterms:W3CDTF">2023-06-29T23:00:00Z</dcterms:modified>
</cp:coreProperties>
</file>